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238c96a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1d5bb08bc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a6553c1c41a6" /><Relationship Type="http://schemas.openxmlformats.org/officeDocument/2006/relationships/numbering" Target="/word/numbering.xml" Id="R9eb26482d483424e" /><Relationship Type="http://schemas.openxmlformats.org/officeDocument/2006/relationships/settings" Target="/word/settings.xml" Id="R24163dbccd9a4ca2" /><Relationship Type="http://schemas.openxmlformats.org/officeDocument/2006/relationships/image" Target="/word/media/e405ddfc-9600-4a9f-8f5d-9f4b779e1f55.png" Id="Rcd61d5bb08bc42d7" /></Relationships>
</file>