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4a6d3bb86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bc2ec4407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Cincinnatus,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39ee525c54380" /><Relationship Type="http://schemas.openxmlformats.org/officeDocument/2006/relationships/numbering" Target="/word/numbering.xml" Id="R39645a6beb0347ed" /><Relationship Type="http://schemas.openxmlformats.org/officeDocument/2006/relationships/settings" Target="/word/settings.xml" Id="Rb4dcbe5eee3044fd" /><Relationship Type="http://schemas.openxmlformats.org/officeDocument/2006/relationships/image" Target="/word/media/a3f5d5ff-aba5-4145-b9ae-0ead4877d9e2.png" Id="Rb69bc2ec44074379" /></Relationships>
</file>