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b18cacbc1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2a62a2a1c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Elwha,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59793c1ad415b" /><Relationship Type="http://schemas.openxmlformats.org/officeDocument/2006/relationships/numbering" Target="/word/numbering.xml" Id="R60eccdc72f2a4225" /><Relationship Type="http://schemas.openxmlformats.org/officeDocument/2006/relationships/settings" Target="/word/settings.xml" Id="Ra6a69cec1227495c" /><Relationship Type="http://schemas.openxmlformats.org/officeDocument/2006/relationships/image" Target="/word/media/a24b6aa5-1956-4393-a086-c5d642adf929.png" Id="Re792a62a2a1c4fb3" /></Relationships>
</file>