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d8e7a08d0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9c755d845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Fairmount,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a24a69a344740" /><Relationship Type="http://schemas.openxmlformats.org/officeDocument/2006/relationships/numbering" Target="/word/numbering.xml" Id="R42b18019760045fb" /><Relationship Type="http://schemas.openxmlformats.org/officeDocument/2006/relationships/settings" Target="/word/settings.xml" Id="Rb32744d614f8489b" /><Relationship Type="http://schemas.openxmlformats.org/officeDocument/2006/relationships/image" Target="/word/media/8c8c3819-a67f-4e3b-a0d1-0c463b9aad20.png" Id="Rfbe9c755d84541f0" /></Relationships>
</file>