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f2585ddabc45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088a999f3a4c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Granville,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c618ce0af4404e" /><Relationship Type="http://schemas.openxmlformats.org/officeDocument/2006/relationships/numbering" Target="/word/numbering.xml" Id="Rf7a69354bc1a47dc" /><Relationship Type="http://schemas.openxmlformats.org/officeDocument/2006/relationships/settings" Target="/word/settings.xml" Id="R159aa7bac97c44d4" /><Relationship Type="http://schemas.openxmlformats.org/officeDocument/2006/relationships/image" Target="/word/media/bf1b14cb-2603-46bc-a5eb-1e980a016a77.png" Id="R22088a999f3a4c86" /></Relationships>
</file>