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b00c1b9f4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b9efad4b1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Shaker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76a283d414f12" /><Relationship Type="http://schemas.openxmlformats.org/officeDocument/2006/relationships/numbering" Target="/word/numbering.xml" Id="Rb8030b684a754c9e" /><Relationship Type="http://schemas.openxmlformats.org/officeDocument/2006/relationships/settings" Target="/word/settings.xml" Id="Raf23f5b5ea4542cf" /><Relationship Type="http://schemas.openxmlformats.org/officeDocument/2006/relationships/image" Target="/word/media/f4d5a1e0-f73f-4b7b-bcff-ece9d393d8f1.png" Id="R46cb9efad4b14f06" /></Relationships>
</file>