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babb3a00c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759b3aecd94d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Lowery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0b0fa287b4533" /><Relationship Type="http://schemas.openxmlformats.org/officeDocument/2006/relationships/numbering" Target="/word/numbering.xml" Id="Rea13dec460374c7b" /><Relationship Type="http://schemas.openxmlformats.org/officeDocument/2006/relationships/settings" Target="/word/settings.xml" Id="R2ad52e88c8a74085" /><Relationship Type="http://schemas.openxmlformats.org/officeDocument/2006/relationships/image" Target="/word/media/3b5c97e8-ec58-4384-a346-2c92babb06f0.png" Id="R38759b3aecd94d0a" /></Relationships>
</file>