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de40d017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350e91e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Lowther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d48c323fd44d6" /><Relationship Type="http://schemas.openxmlformats.org/officeDocument/2006/relationships/numbering" Target="/word/numbering.xml" Id="Rd20c3b1ef75e4a93" /><Relationship Type="http://schemas.openxmlformats.org/officeDocument/2006/relationships/settings" Target="/word/settings.xml" Id="R6f7b63ca7e5343f0" /><Relationship Type="http://schemas.openxmlformats.org/officeDocument/2006/relationships/image" Target="/word/media/f2f6f996-8e25-45fe-8733-3f7ad3ed7cbf.png" Id="R7b04350e91e74f40" /></Relationships>
</file>