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5f63f959f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f29a67e4e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Loxley,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79dcc50234256" /><Relationship Type="http://schemas.openxmlformats.org/officeDocument/2006/relationships/numbering" Target="/word/numbering.xml" Id="R523da63b02b14d5a" /><Relationship Type="http://schemas.openxmlformats.org/officeDocument/2006/relationships/settings" Target="/word/settings.xml" Id="R9ccef07189e7479e" /><Relationship Type="http://schemas.openxmlformats.org/officeDocument/2006/relationships/image" Target="/word/media/fdef9b6e-0fce-4ba3-a19c-add84f46c9d9.png" Id="Rfdbf29a67e4e4507" /></Relationships>
</file>