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c8c34244d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c2bdb5f8b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Lubbock,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be3a9199b4417" /><Relationship Type="http://schemas.openxmlformats.org/officeDocument/2006/relationships/numbering" Target="/word/numbering.xml" Id="Rba99ad2edc774a89" /><Relationship Type="http://schemas.openxmlformats.org/officeDocument/2006/relationships/settings" Target="/word/settings.xml" Id="Rbb5d6355a8984b7e" /><Relationship Type="http://schemas.openxmlformats.org/officeDocument/2006/relationships/image" Target="/word/media/8c3fe13e-1ec1-4f5a-874f-d8f8fb90ee88.png" Id="Rb68c2bdb5f8b40ba" /></Relationships>
</file>