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54f101f4b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a475bfa56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2e75e72b04cc5" /><Relationship Type="http://schemas.openxmlformats.org/officeDocument/2006/relationships/numbering" Target="/word/numbering.xml" Id="R2c41a78096a043dd" /><Relationship Type="http://schemas.openxmlformats.org/officeDocument/2006/relationships/settings" Target="/word/settings.xml" Id="Rfa76e259c4b143d7" /><Relationship Type="http://schemas.openxmlformats.org/officeDocument/2006/relationships/image" Target="/word/media/2187eef8-cff3-4e4d-92ad-08f878999e2f.png" Id="R78aa475bfa564da2" /></Relationships>
</file>