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e38ee4670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fdacd1aeb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Lucy Creek,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267e50b414639" /><Relationship Type="http://schemas.openxmlformats.org/officeDocument/2006/relationships/numbering" Target="/word/numbering.xml" Id="R3e177b44bb3f47e0" /><Relationship Type="http://schemas.openxmlformats.org/officeDocument/2006/relationships/settings" Target="/word/settings.xml" Id="Re1a81be65ef94a31" /><Relationship Type="http://schemas.openxmlformats.org/officeDocument/2006/relationships/image" Target="/word/media/c0a1dd63-b72d-4568-940e-f319f3e81fca.png" Id="Rc84fdacd1aeb43fc" /></Relationships>
</file>