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dc9904f38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1c83ee06d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Ludlow City,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995e78d934d27" /><Relationship Type="http://schemas.openxmlformats.org/officeDocument/2006/relationships/numbering" Target="/word/numbering.xml" Id="R38a4e1426a3c40fc" /><Relationship Type="http://schemas.openxmlformats.org/officeDocument/2006/relationships/settings" Target="/word/settings.xml" Id="Rdae9d37e675346e8" /><Relationship Type="http://schemas.openxmlformats.org/officeDocument/2006/relationships/image" Target="/word/media/931965c8-746a-42d5-af33-661e3d303f2a.png" Id="R9781c83ee06d4e60" /></Relationships>
</file>