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8ba5d48f9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dbdec9227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Ludlow Falls,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e2492e702477b" /><Relationship Type="http://schemas.openxmlformats.org/officeDocument/2006/relationships/numbering" Target="/word/numbering.xml" Id="R8e0e74172c8c41d1" /><Relationship Type="http://schemas.openxmlformats.org/officeDocument/2006/relationships/settings" Target="/word/settings.xml" Id="R5d9ff3ef4d264202" /><Relationship Type="http://schemas.openxmlformats.org/officeDocument/2006/relationships/image" Target="/word/media/a0634d1d-ca73-4cc6-bcd0-1f797510ba0b.png" Id="R628dbdec9227408c" /></Relationships>
</file>