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332f8a4d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5f9188d9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5a279a1747d1" /><Relationship Type="http://schemas.openxmlformats.org/officeDocument/2006/relationships/numbering" Target="/word/numbering.xml" Id="Rf593cb69a3a942f5" /><Relationship Type="http://schemas.openxmlformats.org/officeDocument/2006/relationships/settings" Target="/word/settings.xml" Id="Rb7c59df1e69e4b52" /><Relationship Type="http://schemas.openxmlformats.org/officeDocument/2006/relationships/image" Target="/word/media/eecf0ea6-1b94-4ddc-8aa3-f71ea7150ad4.png" Id="R6a3f5f9188d943ab" /></Relationships>
</file>