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ce57f660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9496f5761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Lundys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ce39dd07e4f25" /><Relationship Type="http://schemas.openxmlformats.org/officeDocument/2006/relationships/numbering" Target="/word/numbering.xml" Id="R727ab6d5a4f544c2" /><Relationship Type="http://schemas.openxmlformats.org/officeDocument/2006/relationships/settings" Target="/word/settings.xml" Id="R0cab3a75e0ed4cb3" /><Relationship Type="http://schemas.openxmlformats.org/officeDocument/2006/relationships/image" Target="/word/media/003021c2-fe6c-4c4b-8165-4f01897fbac4.png" Id="R2e49496f5761497c" /></Relationships>
</file>