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2f783d4a5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f1b5d4298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Lutheranville,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60c15328e4629" /><Relationship Type="http://schemas.openxmlformats.org/officeDocument/2006/relationships/numbering" Target="/word/numbering.xml" Id="R005a51e43c12417c" /><Relationship Type="http://schemas.openxmlformats.org/officeDocument/2006/relationships/settings" Target="/word/settings.xml" Id="R1a792c46baa84b3c" /><Relationship Type="http://schemas.openxmlformats.org/officeDocument/2006/relationships/image" Target="/word/media/3da974b7-1473-4fa9-9bb0-99f7ca68ee0f.png" Id="Rc07f1b5d42984456" /></Relationships>
</file>