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e412e4278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f8f53dcac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Lutsen,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7bb86ffdd4ede" /><Relationship Type="http://schemas.openxmlformats.org/officeDocument/2006/relationships/numbering" Target="/word/numbering.xml" Id="R3985fe6c74d644aa" /><Relationship Type="http://schemas.openxmlformats.org/officeDocument/2006/relationships/settings" Target="/word/settings.xml" Id="R2cd7a10527de4df4" /><Relationship Type="http://schemas.openxmlformats.org/officeDocument/2006/relationships/image" Target="/word/media/67679875-7d2f-44a4-ae60-a37170503565.png" Id="Rd77f8f53dcac48ce" /></Relationships>
</file>