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00d8ad96f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c4ccffb1c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Lydia Mills,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091d21c1f4b3e" /><Relationship Type="http://schemas.openxmlformats.org/officeDocument/2006/relationships/numbering" Target="/word/numbering.xml" Id="R46f4d70429ba4a9a" /><Relationship Type="http://schemas.openxmlformats.org/officeDocument/2006/relationships/settings" Target="/word/settings.xml" Id="R0a91be1be5254df5" /><Relationship Type="http://schemas.openxmlformats.org/officeDocument/2006/relationships/image" Target="/word/media/9d1b4de0-f7b7-42b8-9fab-9133c04af998.png" Id="R1e5c4ccffb1c45a8" /></Relationships>
</file>