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346f392ce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1b2f805df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Lyndhurst,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b2a4107b844e6" /><Relationship Type="http://schemas.openxmlformats.org/officeDocument/2006/relationships/numbering" Target="/word/numbering.xml" Id="R6c87e079f7254f01" /><Relationship Type="http://schemas.openxmlformats.org/officeDocument/2006/relationships/settings" Target="/word/settings.xml" Id="R0ac745a2ed024066" /><Relationship Type="http://schemas.openxmlformats.org/officeDocument/2006/relationships/image" Target="/word/media/80ad29b4-ff35-41d4-a9a9-6bff44c2e23e.png" Id="R09e1b2f805df4e5b" /></Relationships>
</file>