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4b37291ad48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258b16c4b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Woodoaks,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1569fe35f44aa9" /><Relationship Type="http://schemas.openxmlformats.org/officeDocument/2006/relationships/numbering" Target="/word/numbering.xml" Id="R9d38f11cf4c547fe" /><Relationship Type="http://schemas.openxmlformats.org/officeDocument/2006/relationships/settings" Target="/word/settings.xml" Id="R90027d2b40af4d47" /><Relationship Type="http://schemas.openxmlformats.org/officeDocument/2006/relationships/image" Target="/word/media/de58c71c-2633-4528-af97-91d70f75f44b.png" Id="R257258b16c4b40f2" /></Relationships>
</file>