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f91c0d4f8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26478277a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5a97b2e5f4918" /><Relationship Type="http://schemas.openxmlformats.org/officeDocument/2006/relationships/numbering" Target="/word/numbering.xml" Id="Rd798be47668b4ea6" /><Relationship Type="http://schemas.openxmlformats.org/officeDocument/2006/relationships/settings" Target="/word/settings.xml" Id="R9e705ee5273c4745" /><Relationship Type="http://schemas.openxmlformats.org/officeDocument/2006/relationships/image" Target="/word/media/ca753668-4d36-4eb0-8d2d-4698e3d2c068.png" Id="R93826478277a4e5b" /></Relationships>
</file>