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e283bf50448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85afb567af44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Lyon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7d79f35ce04419" /><Relationship Type="http://schemas.openxmlformats.org/officeDocument/2006/relationships/numbering" Target="/word/numbering.xml" Id="Rb57475b59ec14d36" /><Relationship Type="http://schemas.openxmlformats.org/officeDocument/2006/relationships/settings" Target="/word/settings.xml" Id="Rdfe6e9f4ab1d4b65" /><Relationship Type="http://schemas.openxmlformats.org/officeDocument/2006/relationships/image" Target="/word/media/3a6570e6-3f2c-455c-994a-33d2245299ea.png" Id="Rd885afb567af446e" /></Relationships>
</file>