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eed226410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27e244cc7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67cd2ef454d71" /><Relationship Type="http://schemas.openxmlformats.org/officeDocument/2006/relationships/numbering" Target="/word/numbering.xml" Id="R356813e1ebde4a81" /><Relationship Type="http://schemas.openxmlformats.org/officeDocument/2006/relationships/settings" Target="/word/settings.xml" Id="R94fcf32567fc41ce" /><Relationship Type="http://schemas.openxmlformats.org/officeDocument/2006/relationships/image" Target="/word/media/45216005-28aa-4ce1-aa80-94aa5baa5155.png" Id="R24927e244cc74884" /></Relationships>
</file>