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5d263f598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cb12dbc23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Maach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31553ccea4858" /><Relationship Type="http://schemas.openxmlformats.org/officeDocument/2006/relationships/numbering" Target="/word/numbering.xml" Id="R6d9b3a41fab74fd2" /><Relationship Type="http://schemas.openxmlformats.org/officeDocument/2006/relationships/settings" Target="/word/settings.xml" Id="R0792baf682284590" /><Relationship Type="http://schemas.openxmlformats.org/officeDocument/2006/relationships/image" Target="/word/media/b6b4a170-9b56-461d-990a-451fc28101db.png" Id="R36dcb12dbc2344ce" /></Relationships>
</file>