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a159b24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c95413e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MacIntyre,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75f3cfec4922" /><Relationship Type="http://schemas.openxmlformats.org/officeDocument/2006/relationships/numbering" Target="/word/numbering.xml" Id="R7c1a712380294626" /><Relationship Type="http://schemas.openxmlformats.org/officeDocument/2006/relationships/settings" Target="/word/settings.xml" Id="R370d38ed2007438a" /><Relationship Type="http://schemas.openxmlformats.org/officeDocument/2006/relationships/image" Target="/word/media/3b40b31e-8e2c-4c75-94d9-15f19f736299.png" Id="Rf2c7c95413e2481f" /></Relationships>
</file>