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5a3287e94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27fd72756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2d0619f044c26" /><Relationship Type="http://schemas.openxmlformats.org/officeDocument/2006/relationships/numbering" Target="/word/numbering.xml" Id="R5bee2a1acdfd4fc3" /><Relationship Type="http://schemas.openxmlformats.org/officeDocument/2006/relationships/settings" Target="/word/settings.xml" Id="R45bb57971e534e28" /><Relationship Type="http://schemas.openxmlformats.org/officeDocument/2006/relationships/image" Target="/word/media/70cd9903-6f04-47f0-8d8b-0926c10753e3.png" Id="R0e627fd7275642a6" /></Relationships>
</file>