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85e5028f5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861d2e36f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MacQuillis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4b38787b546dc" /><Relationship Type="http://schemas.openxmlformats.org/officeDocument/2006/relationships/numbering" Target="/word/numbering.xml" Id="R5d759824adb84362" /><Relationship Type="http://schemas.openxmlformats.org/officeDocument/2006/relationships/settings" Target="/word/settings.xml" Id="R8bec9606d8a24734" /><Relationship Type="http://schemas.openxmlformats.org/officeDocument/2006/relationships/image" Target="/word/media/9449fe57-ce4e-45b9-8ac8-b221ff444f93.png" Id="R38c861d2e36f40f2" /></Relationships>
</file>