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576b85965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d2855fbab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Maddequet,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46baba698477b" /><Relationship Type="http://schemas.openxmlformats.org/officeDocument/2006/relationships/numbering" Target="/word/numbering.xml" Id="Rbc189f878b0442d3" /><Relationship Type="http://schemas.openxmlformats.org/officeDocument/2006/relationships/settings" Target="/word/settings.xml" Id="R13d41047acb344bc" /><Relationship Type="http://schemas.openxmlformats.org/officeDocument/2006/relationships/image" Target="/word/media/6533ceb5-ecff-451f-831f-e46d7a87f784.png" Id="Rdf0d2855fbab41bb" /></Relationships>
</file>