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b68bd92d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e64dd88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f3a2768f488a" /><Relationship Type="http://schemas.openxmlformats.org/officeDocument/2006/relationships/numbering" Target="/word/numbering.xml" Id="R02f27e98b5fe48a0" /><Relationship Type="http://schemas.openxmlformats.org/officeDocument/2006/relationships/settings" Target="/word/settings.xml" Id="R36808c1d08424897" /><Relationship Type="http://schemas.openxmlformats.org/officeDocument/2006/relationships/image" Target="/word/media/6f8bae3a-c817-45c2-a6e5-3366b01283a3.png" Id="Rc15ee64dd88c4997" /></Relationships>
</file>