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c1138f286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09643986b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4f647442b4f34" /><Relationship Type="http://schemas.openxmlformats.org/officeDocument/2006/relationships/numbering" Target="/word/numbering.xml" Id="Rd927a79ab2514eb0" /><Relationship Type="http://schemas.openxmlformats.org/officeDocument/2006/relationships/settings" Target="/word/settings.xml" Id="Rf27c52678b884cc3" /><Relationship Type="http://schemas.openxmlformats.org/officeDocument/2006/relationships/image" Target="/word/media/a3c1eb7f-ead7-4ea8-bd52-a88843bede58.png" Id="R1fc09643986b4cbf" /></Relationships>
</file>