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16a0317f5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b2e7f40df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Madrillon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973ae12964dea" /><Relationship Type="http://schemas.openxmlformats.org/officeDocument/2006/relationships/numbering" Target="/word/numbering.xml" Id="R64344654bc444d84" /><Relationship Type="http://schemas.openxmlformats.org/officeDocument/2006/relationships/settings" Target="/word/settings.xml" Id="R9bb8928b2a17401d" /><Relationship Type="http://schemas.openxmlformats.org/officeDocument/2006/relationships/image" Target="/word/media/e127ff65-3766-43bb-bf15-198dcf18c16b.png" Id="R9f4b2e7f40df4463" /></Relationships>
</file>