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c47ec846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a35cb808e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ec32e7f44c96" /><Relationship Type="http://schemas.openxmlformats.org/officeDocument/2006/relationships/numbering" Target="/word/numbering.xml" Id="Rd18f0a2ccb7d44b2" /><Relationship Type="http://schemas.openxmlformats.org/officeDocument/2006/relationships/settings" Target="/word/settings.xml" Id="Rc2182dcd025d4cf2" /><Relationship Type="http://schemas.openxmlformats.org/officeDocument/2006/relationships/image" Target="/word/media/9e37c0b4-78db-4ac7-a65f-7da4882fcad8.png" Id="R39aa35cb808e40fb" /></Relationships>
</file>