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5179c0fb8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16e9b5fce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Madrona Point,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d34f2ec64e4a21" /><Relationship Type="http://schemas.openxmlformats.org/officeDocument/2006/relationships/numbering" Target="/word/numbering.xml" Id="R8f2c428ea5854f3b" /><Relationship Type="http://schemas.openxmlformats.org/officeDocument/2006/relationships/settings" Target="/word/settings.xml" Id="R819b91d496764cd7" /><Relationship Type="http://schemas.openxmlformats.org/officeDocument/2006/relationships/image" Target="/word/media/7297cf10-bb12-405d-9bc3-0f9cbd1a3e23.png" Id="R35c16e9b5fce484e" /></Relationships>
</file>