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fd661dc4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78c284c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e163affa4cab" /><Relationship Type="http://schemas.openxmlformats.org/officeDocument/2006/relationships/numbering" Target="/word/numbering.xml" Id="R04f9bcc044fe4753" /><Relationship Type="http://schemas.openxmlformats.org/officeDocument/2006/relationships/settings" Target="/word/settings.xml" Id="R7e12ff682a0647b1" /><Relationship Type="http://schemas.openxmlformats.org/officeDocument/2006/relationships/image" Target="/word/media/e3e4c56f-06a9-497e-b516-6052019e444c.png" Id="R4e6978c284cc4d79" /></Relationships>
</file>