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b6272cecc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b2d861bf8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Magdalena,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1acec3095481c" /><Relationship Type="http://schemas.openxmlformats.org/officeDocument/2006/relationships/numbering" Target="/word/numbering.xml" Id="R324064242f1b4be9" /><Relationship Type="http://schemas.openxmlformats.org/officeDocument/2006/relationships/settings" Target="/word/settings.xml" Id="Rb5e17ccadd1445a7" /><Relationship Type="http://schemas.openxmlformats.org/officeDocument/2006/relationships/image" Target="/word/media/424e677f-247c-4178-8c54-889995b34b10.png" Id="Re5bb2d861bf845fc" /></Relationships>
</file>