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91ad728b3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eccfd2c7d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Magill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eb5255cbe4315" /><Relationship Type="http://schemas.openxmlformats.org/officeDocument/2006/relationships/numbering" Target="/word/numbering.xml" Id="R842612b192c9441e" /><Relationship Type="http://schemas.openxmlformats.org/officeDocument/2006/relationships/settings" Target="/word/settings.xml" Id="R335af1ad0bfe476a" /><Relationship Type="http://schemas.openxmlformats.org/officeDocument/2006/relationships/image" Target="/word/media/7deb932c-e95d-49fb-bbd3-bd2f1fe29231.png" Id="R4eaeccfd2c7d4eef" /></Relationships>
</file>