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65950703f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05c87bc12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Magnetic Springs,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3cc3835674c58" /><Relationship Type="http://schemas.openxmlformats.org/officeDocument/2006/relationships/numbering" Target="/word/numbering.xml" Id="Rddcb583903954a2a" /><Relationship Type="http://schemas.openxmlformats.org/officeDocument/2006/relationships/settings" Target="/word/settings.xml" Id="Rdabe1b363414422f" /><Relationship Type="http://schemas.openxmlformats.org/officeDocument/2006/relationships/image" Target="/word/media/10cfde31-9404-4fcb-9a72-9085e2ea4e08.png" Id="R02505c87bc1248f7" /></Relationships>
</file>