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5fcb875da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90932c55c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Pointe Manufactured Home Community,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25e8bfb084712" /><Relationship Type="http://schemas.openxmlformats.org/officeDocument/2006/relationships/numbering" Target="/word/numbering.xml" Id="R4aadf2f85b8a4454" /><Relationship Type="http://schemas.openxmlformats.org/officeDocument/2006/relationships/settings" Target="/word/settings.xml" Id="R4008f192edc4406e" /><Relationship Type="http://schemas.openxmlformats.org/officeDocument/2006/relationships/image" Target="/word/media/d16ff5dc-a42f-4472-bf39-265780b1c4ac.png" Id="R91390932c55c4eb3" /></Relationships>
</file>