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81bbe0c24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df468da8a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51a33516d4508" /><Relationship Type="http://schemas.openxmlformats.org/officeDocument/2006/relationships/numbering" Target="/word/numbering.xml" Id="R73bce72706d546a4" /><Relationship Type="http://schemas.openxmlformats.org/officeDocument/2006/relationships/settings" Target="/word/settings.xml" Id="Rde15df62bebc4606" /><Relationship Type="http://schemas.openxmlformats.org/officeDocument/2006/relationships/image" Target="/word/media/ed74a3da-e999-48ce-8b0f-a44a6d092cb5.png" Id="R8f9df468da8a428c" /></Relationships>
</file>