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45525edf0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2f8a1b7c1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Magnolia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3167ae3b84e5e" /><Relationship Type="http://schemas.openxmlformats.org/officeDocument/2006/relationships/numbering" Target="/word/numbering.xml" Id="R4d15ed14aae24d31" /><Relationship Type="http://schemas.openxmlformats.org/officeDocument/2006/relationships/settings" Target="/word/settings.xml" Id="R8b95889905ed40c5" /><Relationship Type="http://schemas.openxmlformats.org/officeDocument/2006/relationships/image" Target="/word/media/cd387118-63e3-45e2-8b66-d4f62936b292.png" Id="R84e2f8a1b7c14f2a" /></Relationships>
</file>