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3b8c1bfc4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a577ec373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Mago Vista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f76e66bf84e7c" /><Relationship Type="http://schemas.openxmlformats.org/officeDocument/2006/relationships/numbering" Target="/word/numbering.xml" Id="Rbdcc475c2c974f52" /><Relationship Type="http://schemas.openxmlformats.org/officeDocument/2006/relationships/settings" Target="/word/settings.xml" Id="Ra90d38dd9570466c" /><Relationship Type="http://schemas.openxmlformats.org/officeDocument/2006/relationships/image" Target="/word/media/1a2a0edd-f863-4c3c-af82-b68b81b6002d.png" Id="R94fa577ec37348e3" /></Relationships>
</file>