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32b84de9e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d45736f38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Mahkeenac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a65bb1ab448f" /><Relationship Type="http://schemas.openxmlformats.org/officeDocument/2006/relationships/numbering" Target="/word/numbering.xml" Id="R2d2e7dec87224a62" /><Relationship Type="http://schemas.openxmlformats.org/officeDocument/2006/relationships/settings" Target="/word/settings.xml" Id="Rfb84ac95755e4866" /><Relationship Type="http://schemas.openxmlformats.org/officeDocument/2006/relationships/image" Target="/word/media/50247a1c-cdf0-42f8-a045-e2072a87c739.png" Id="R436d45736f384da3" /></Relationships>
</file>