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71089f76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e794bd6a1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Mahned,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3316d8fd4d20" /><Relationship Type="http://schemas.openxmlformats.org/officeDocument/2006/relationships/numbering" Target="/word/numbering.xml" Id="R40599613d51f47c8" /><Relationship Type="http://schemas.openxmlformats.org/officeDocument/2006/relationships/settings" Target="/word/settings.xml" Id="R15d257e47b8f4bfd" /><Relationship Type="http://schemas.openxmlformats.org/officeDocument/2006/relationships/image" Target="/word/media/f7282d3c-b866-4a27-b692-9f0b4d3665b4.png" Id="Ra1ce794bd6a14c40" /></Relationships>
</file>