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01ca92973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e3ce6d0df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Mahopac,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1dcfadd6e4321" /><Relationship Type="http://schemas.openxmlformats.org/officeDocument/2006/relationships/numbering" Target="/word/numbering.xml" Id="R784cb354e01e4e0a" /><Relationship Type="http://schemas.openxmlformats.org/officeDocument/2006/relationships/settings" Target="/word/settings.xml" Id="R84347999b14846ed" /><Relationship Type="http://schemas.openxmlformats.org/officeDocument/2006/relationships/image" Target="/word/media/67b3bb12-dfee-4083-978c-ba8e9f8e7530.png" Id="R9e9e3ce6d0df413a" /></Relationships>
</file>