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bf9463131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53f2598f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 Rock,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f9252e3c942a7" /><Relationship Type="http://schemas.openxmlformats.org/officeDocument/2006/relationships/numbering" Target="/word/numbering.xml" Id="R8c03b7ed17b64b65" /><Relationship Type="http://schemas.openxmlformats.org/officeDocument/2006/relationships/settings" Target="/word/settings.xml" Id="R235aa9bb2e984766" /><Relationship Type="http://schemas.openxmlformats.org/officeDocument/2006/relationships/image" Target="/word/media/82e7b587-dddf-4044-a09c-10adbe211cd4.png" Id="Re99953f2598f4067" /></Relationships>
</file>