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ef69526d2140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4813969ce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Malcolms Store,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7e92da71548ce" /><Relationship Type="http://schemas.openxmlformats.org/officeDocument/2006/relationships/numbering" Target="/word/numbering.xml" Id="R46dbf78c472f4a5d" /><Relationship Type="http://schemas.openxmlformats.org/officeDocument/2006/relationships/settings" Target="/word/settings.xml" Id="R799e952853bf4cd0" /><Relationship Type="http://schemas.openxmlformats.org/officeDocument/2006/relationships/image" Target="/word/media/7eada2dd-69cb-48eb-bd49-8b64edcc7079.png" Id="Ra554813969ce4608" /></Relationships>
</file>