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94cb232b7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a8df4e0ecb48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Junction,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3d95bbe4f463b" /><Relationship Type="http://schemas.openxmlformats.org/officeDocument/2006/relationships/numbering" Target="/word/numbering.xml" Id="R2e8f26f64cb34781" /><Relationship Type="http://schemas.openxmlformats.org/officeDocument/2006/relationships/settings" Target="/word/settings.xml" Id="R4599989d238a43a5" /><Relationship Type="http://schemas.openxmlformats.org/officeDocument/2006/relationships/image" Target="/word/media/930ca56c-ac35-400c-b4a0-5030535b0d44.png" Id="R2ea8df4e0ecb48dd" /></Relationships>
</file>