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742cbec56a46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04fabc1b8949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Malvina,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6c5d7b1b63424a" /><Relationship Type="http://schemas.openxmlformats.org/officeDocument/2006/relationships/numbering" Target="/word/numbering.xml" Id="R6d273df0a3864c18" /><Relationship Type="http://schemas.openxmlformats.org/officeDocument/2006/relationships/settings" Target="/word/settings.xml" Id="R3291f8db589b4415" /><Relationship Type="http://schemas.openxmlformats.org/officeDocument/2006/relationships/image" Target="/word/media/be1f8e3e-7eeb-4b80-84a2-594ea7c2ae91.png" Id="Rb304fabc1b8949d2" /></Relationships>
</file>