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da66b5c8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d0a3e6c0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a20c8b7a04581" /><Relationship Type="http://schemas.openxmlformats.org/officeDocument/2006/relationships/numbering" Target="/word/numbering.xml" Id="R7222ed983b0d4e09" /><Relationship Type="http://schemas.openxmlformats.org/officeDocument/2006/relationships/settings" Target="/word/settings.xml" Id="Rf729d2415ef7494b" /><Relationship Type="http://schemas.openxmlformats.org/officeDocument/2006/relationships/image" Target="/word/media/419d4b45-b6ce-4b8a-b5bd-03f66e382a54.png" Id="R578d0a3e6c0d450b" /></Relationships>
</file>